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BC879" w14:textId="4D97F97B" w:rsidR="005B34A0" w:rsidRPr="00092AF2" w:rsidRDefault="005B34A0" w:rsidP="005B3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6E2924"/>
          <w:sz w:val="36"/>
          <w:szCs w:val="36"/>
        </w:rPr>
      </w:pPr>
      <w:r w:rsidRPr="00092AF2">
        <w:rPr>
          <w:rFonts w:ascii="Helvetica" w:hAnsi="Helvetica" w:cs="Helvetica"/>
          <w:color w:val="6E2924"/>
          <w:sz w:val="36"/>
          <w:szCs w:val="36"/>
        </w:rPr>
        <w:t>ISTE’s 10 Tips for Leveraging Technology</w:t>
      </w:r>
      <w:proofErr w:type="gramStart"/>
      <w:r w:rsidRPr="00092AF2">
        <w:rPr>
          <w:rFonts w:ascii="Helvetica" w:hAnsi="Helvetica" w:cs="Helvetica"/>
          <w:color w:val="6E2924"/>
          <w:sz w:val="36"/>
          <w:szCs w:val="36"/>
        </w:rPr>
        <w:t xml:space="preserve">,           </w:t>
      </w:r>
      <w:r>
        <w:rPr>
          <w:rFonts w:ascii="Helvetica" w:hAnsi="Helvetica" w:cs="Helvetica"/>
          <w:color w:val="6E2924"/>
          <w:sz w:val="36"/>
          <w:szCs w:val="36"/>
        </w:rPr>
        <w:t xml:space="preserve">                   </w:t>
      </w:r>
      <w:r w:rsidRPr="00092AF2">
        <w:rPr>
          <w:rFonts w:ascii="Helvetica" w:hAnsi="Helvetica" w:cs="Helvetica"/>
          <w:color w:val="6E2924"/>
          <w:sz w:val="36"/>
          <w:szCs w:val="36"/>
        </w:rPr>
        <w:t>Coaching</w:t>
      </w:r>
      <w:proofErr w:type="gramEnd"/>
      <w:r w:rsidRPr="00092AF2">
        <w:rPr>
          <w:rFonts w:ascii="Helvetica" w:hAnsi="Helvetica" w:cs="Helvetica"/>
          <w:color w:val="6E2924"/>
          <w:sz w:val="36"/>
          <w:szCs w:val="36"/>
        </w:rPr>
        <w:t>, and Community</w:t>
      </w:r>
    </w:p>
    <w:p w14:paraId="0506C0DF" w14:textId="77777777" w:rsidR="005B34A0" w:rsidRDefault="005B34A0" w:rsidP="005B3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9"/>
          <w:szCs w:val="19"/>
        </w:rPr>
      </w:pPr>
    </w:p>
    <w:p w14:paraId="6F21E8AD" w14:textId="77777777" w:rsidR="005B34A0" w:rsidRPr="00092AF2" w:rsidRDefault="005B34A0" w:rsidP="005B3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30"/>
        <w:rPr>
          <w:rFonts w:ascii="Helvetica" w:hAnsi="Helvetica" w:cs="Times"/>
          <w:i/>
          <w:color w:val="000000"/>
        </w:rPr>
      </w:pPr>
      <w:r w:rsidRPr="00092AF2">
        <w:rPr>
          <w:rFonts w:ascii="Helvetica" w:hAnsi="Helvetica" w:cs="Times"/>
          <w:i/>
          <w:color w:val="000000"/>
        </w:rPr>
        <w:t>Where do you begin to develop a transformational learning ecosystem? ISTE offers 10 tips for getting underway in building a transformational PD model inclusive of technology, coaching, and community. Meet with a valued group of stakeholders within your building or school district to see how your current offerings or PD models compare.</w:t>
      </w:r>
    </w:p>
    <w:p w14:paraId="02E8217F" w14:textId="77777777" w:rsidR="005B34A0" w:rsidRPr="00092AF2" w:rsidRDefault="005B34A0" w:rsidP="005B34A0">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60" w:hanging="360"/>
        <w:rPr>
          <w:rFonts w:ascii="Helvetica" w:hAnsi="Helvetica" w:cs="Helvetica"/>
          <w:b/>
          <w:color w:val="084263"/>
        </w:rPr>
      </w:pPr>
      <w:r w:rsidRPr="00092AF2">
        <w:rPr>
          <w:rFonts w:ascii="Helvetica" w:hAnsi="Helvetica" w:cs="Helvetica"/>
          <w:b/>
          <w:color w:val="084263"/>
        </w:rPr>
        <w:t xml:space="preserve">Learning with Technology Is More Important than Learning about technology </w:t>
      </w:r>
    </w:p>
    <w:p w14:paraId="1E59C74D" w14:textId="77777777" w:rsidR="005B34A0" w:rsidRPr="00092AF2" w:rsidRDefault="005B34A0" w:rsidP="005B34A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0"/>
        <w:rPr>
          <w:rFonts w:ascii="Helvetica" w:hAnsi="Helvetica" w:cs="Times"/>
          <w:color w:val="000000"/>
        </w:rPr>
      </w:pPr>
      <w:r w:rsidRPr="00092AF2">
        <w:rPr>
          <w:rFonts w:ascii="Helvetica" w:hAnsi="Helvetica" w:cs="Times"/>
          <w:color w:val="000000"/>
        </w:rPr>
        <w:t>Technology should be used to increase skills and expand or enhance learning across all skills and subject areas.</w:t>
      </w:r>
    </w:p>
    <w:p w14:paraId="753F975C" w14:textId="77777777" w:rsidR="005B34A0" w:rsidRPr="00092AF2" w:rsidRDefault="005B34A0" w:rsidP="005B3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Helvetica" w:hAnsi="Helvetica" w:cs="Helvetica"/>
          <w:b/>
          <w:color w:val="084263"/>
        </w:rPr>
      </w:pPr>
      <w:r w:rsidRPr="00092AF2">
        <w:rPr>
          <w:rFonts w:ascii="Helvetica" w:hAnsi="Helvetica" w:cs="Helvetica"/>
          <w:b/>
          <w:color w:val="084263"/>
        </w:rPr>
        <w:t>2.  Relevance Wins</w:t>
      </w:r>
    </w:p>
    <w:p w14:paraId="239E92B8" w14:textId="77777777" w:rsidR="005B34A0" w:rsidRPr="00092AF2" w:rsidRDefault="005B34A0" w:rsidP="005B3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0"/>
        <w:rPr>
          <w:rFonts w:ascii="Helvetica" w:hAnsi="Helvetica" w:cs="Times"/>
          <w:color w:val="000000"/>
        </w:rPr>
      </w:pPr>
      <w:r w:rsidRPr="00092AF2">
        <w:rPr>
          <w:rFonts w:ascii="Helvetica" w:hAnsi="Helvetica" w:cs="Times"/>
          <w:color w:val="000000"/>
        </w:rPr>
        <w:t xml:space="preserve">Adult learners learn best when knowledge is relevant. Position your program as an </w:t>
      </w:r>
      <w:r>
        <w:rPr>
          <w:rFonts w:ascii="Helvetica" w:hAnsi="Helvetica" w:cs="Times"/>
          <w:color w:val="000000"/>
        </w:rPr>
        <w:t xml:space="preserve">   oppor</w:t>
      </w:r>
      <w:r w:rsidRPr="00092AF2">
        <w:rPr>
          <w:rFonts w:ascii="Helvetica" w:hAnsi="Helvetica" w:cs="Times"/>
          <w:color w:val="000000"/>
        </w:rPr>
        <w:t>tunity for teachers to improve their craft based upon their own needs and interests.</w:t>
      </w:r>
    </w:p>
    <w:p w14:paraId="156F5EB5" w14:textId="77777777" w:rsidR="005B34A0" w:rsidRPr="00092AF2" w:rsidRDefault="005B34A0" w:rsidP="005B3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Helvetica" w:hAnsi="Helvetica" w:cs="Helvetica"/>
          <w:b/>
          <w:color w:val="084263"/>
        </w:rPr>
      </w:pPr>
      <w:r w:rsidRPr="00092AF2">
        <w:rPr>
          <w:rFonts w:ascii="Helvetica" w:hAnsi="Helvetica" w:cs="Helvetica"/>
          <w:b/>
          <w:color w:val="084263"/>
        </w:rPr>
        <w:t xml:space="preserve">3.  Keep </w:t>
      </w:r>
      <w:proofErr w:type="spellStart"/>
      <w:r w:rsidRPr="00092AF2">
        <w:rPr>
          <w:rFonts w:ascii="Helvetica" w:hAnsi="Helvetica" w:cs="Helvetica"/>
          <w:b/>
          <w:color w:val="084263"/>
        </w:rPr>
        <w:t>Millennials</w:t>
      </w:r>
      <w:proofErr w:type="spellEnd"/>
      <w:r w:rsidRPr="00092AF2">
        <w:rPr>
          <w:rFonts w:ascii="Helvetica" w:hAnsi="Helvetica" w:cs="Helvetica"/>
          <w:b/>
          <w:color w:val="084263"/>
        </w:rPr>
        <w:t xml:space="preserve"> in Mind</w:t>
      </w:r>
    </w:p>
    <w:p w14:paraId="6C9112A1" w14:textId="77777777" w:rsidR="005B34A0" w:rsidRPr="00092AF2" w:rsidRDefault="005B34A0" w:rsidP="005B3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0"/>
        <w:rPr>
          <w:rFonts w:ascii="Helvetica" w:hAnsi="Helvetica" w:cs="Times"/>
          <w:color w:val="000000"/>
        </w:rPr>
      </w:pPr>
      <w:r w:rsidRPr="00092AF2">
        <w:rPr>
          <w:rFonts w:ascii="Helvetica" w:hAnsi="Helvetica" w:cs="Times"/>
          <w:color w:val="000000"/>
        </w:rPr>
        <w:t>Develop a millennial point of view. Give younger teachers learning opportunities that meet their learning styles: collaborative, online, and technology-driven.</w:t>
      </w:r>
    </w:p>
    <w:p w14:paraId="14849244" w14:textId="77777777" w:rsidR="005B34A0" w:rsidRPr="00092AF2" w:rsidRDefault="005B34A0" w:rsidP="005B3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Helvetica" w:hAnsi="Helvetica" w:cs="Helvetica"/>
          <w:b/>
          <w:color w:val="084263"/>
        </w:rPr>
      </w:pPr>
      <w:r w:rsidRPr="00092AF2">
        <w:rPr>
          <w:rFonts w:ascii="Helvetica" w:hAnsi="Helvetica" w:cs="Helvetica"/>
          <w:b/>
          <w:color w:val="084263"/>
        </w:rPr>
        <w:t>4.  Relationships Matter</w:t>
      </w:r>
    </w:p>
    <w:p w14:paraId="3CEC0435" w14:textId="77777777" w:rsidR="005B34A0" w:rsidRPr="00092AF2" w:rsidRDefault="005B34A0" w:rsidP="005B3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0"/>
        <w:rPr>
          <w:rFonts w:ascii="Helvetica" w:hAnsi="Helvetica" w:cs="Times"/>
          <w:color w:val="000000"/>
        </w:rPr>
      </w:pPr>
      <w:r w:rsidRPr="00092AF2">
        <w:rPr>
          <w:rFonts w:ascii="Helvetica" w:hAnsi="Helvetica" w:cs="Times"/>
          <w:color w:val="000000"/>
        </w:rPr>
        <w:t>Allow coaches to build trust one teacher at a time. Your collaborative, technology-rich coaching presence should be perceived as a personal trainer, not an unwelcomed monitor.</w:t>
      </w:r>
    </w:p>
    <w:p w14:paraId="456A465C" w14:textId="77777777" w:rsidR="005B34A0" w:rsidRPr="00092AF2" w:rsidRDefault="005B34A0" w:rsidP="005B3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Helvetica" w:hAnsi="Helvetica" w:cs="Helvetica"/>
          <w:b/>
          <w:color w:val="084263"/>
        </w:rPr>
      </w:pPr>
      <w:r w:rsidRPr="00092AF2">
        <w:rPr>
          <w:rFonts w:ascii="Helvetica" w:hAnsi="Helvetica" w:cs="Helvetica"/>
          <w:b/>
          <w:color w:val="084263"/>
        </w:rPr>
        <w:t>5.  Be Inclusive</w:t>
      </w:r>
    </w:p>
    <w:p w14:paraId="191A20D9" w14:textId="77777777" w:rsidR="005B34A0" w:rsidRPr="00092AF2" w:rsidRDefault="005B34A0" w:rsidP="005B3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0"/>
        <w:rPr>
          <w:rFonts w:ascii="Helvetica" w:hAnsi="Helvetica" w:cs="Times"/>
          <w:color w:val="000000"/>
        </w:rPr>
      </w:pPr>
      <w:r w:rsidRPr="00092AF2">
        <w:rPr>
          <w:rFonts w:ascii="Helvetica" w:hAnsi="Helvetica" w:cs="Times"/>
          <w:color w:val="000000"/>
        </w:rPr>
        <w:t>Don’t work on your own. Tap into your school or district’s PD agenda when developing your technology coaching plan.</w:t>
      </w:r>
    </w:p>
    <w:p w14:paraId="1A6AEE1D" w14:textId="77777777" w:rsidR="005B34A0" w:rsidRPr="00092AF2" w:rsidRDefault="005B34A0" w:rsidP="005B3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Helvetica" w:hAnsi="Helvetica" w:cs="Helvetica"/>
          <w:b/>
          <w:color w:val="084263"/>
        </w:rPr>
      </w:pPr>
      <w:r w:rsidRPr="00092AF2">
        <w:rPr>
          <w:rFonts w:ascii="Helvetica" w:hAnsi="Helvetica" w:cs="Helvetica"/>
          <w:b/>
          <w:color w:val="084263"/>
        </w:rPr>
        <w:t>6.  Trust the Process</w:t>
      </w:r>
    </w:p>
    <w:p w14:paraId="133D9ABE" w14:textId="77777777" w:rsidR="005B34A0" w:rsidRPr="00092AF2" w:rsidRDefault="005B34A0" w:rsidP="005B3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0"/>
        <w:rPr>
          <w:rFonts w:ascii="Helvetica" w:hAnsi="Helvetica" w:cs="Times"/>
          <w:color w:val="000000"/>
        </w:rPr>
      </w:pPr>
      <w:r w:rsidRPr="00092AF2">
        <w:rPr>
          <w:rFonts w:ascii="Helvetica" w:hAnsi="Helvetica" w:cs="Times"/>
          <w:color w:val="000000"/>
        </w:rPr>
        <w:t xml:space="preserve">Implementation dips are likely to </w:t>
      </w:r>
      <w:proofErr w:type="gramStart"/>
      <w:r w:rsidRPr="00092AF2">
        <w:rPr>
          <w:rFonts w:ascii="Helvetica" w:hAnsi="Helvetica" w:cs="Times"/>
          <w:color w:val="000000"/>
        </w:rPr>
        <w:t>occur,</w:t>
      </w:r>
      <w:proofErr w:type="gramEnd"/>
      <w:r w:rsidRPr="00092AF2">
        <w:rPr>
          <w:rFonts w:ascii="Helvetica" w:hAnsi="Helvetica" w:cs="Times"/>
          <w:color w:val="000000"/>
        </w:rPr>
        <w:t xml:space="preserve"> yet sticking with a long-term plan that allows for iterative improvement over time yields stronger results than one-off skill-building events.</w:t>
      </w:r>
    </w:p>
    <w:p w14:paraId="3D661416" w14:textId="77777777" w:rsidR="005B34A0" w:rsidRPr="00092AF2" w:rsidRDefault="005B34A0" w:rsidP="005B3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Helvetica" w:hAnsi="Helvetica" w:cs="Helvetica"/>
          <w:b/>
          <w:color w:val="084263"/>
        </w:rPr>
      </w:pPr>
      <w:r w:rsidRPr="00092AF2">
        <w:rPr>
          <w:rFonts w:ascii="Helvetica" w:hAnsi="Helvetica" w:cs="Helvetica"/>
          <w:b/>
          <w:color w:val="084263"/>
        </w:rPr>
        <w:t>7.  Share Your Progress</w:t>
      </w:r>
    </w:p>
    <w:p w14:paraId="101D5827" w14:textId="77777777" w:rsidR="005B34A0" w:rsidRPr="00092AF2" w:rsidRDefault="005B34A0" w:rsidP="005B3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0"/>
        <w:rPr>
          <w:rFonts w:ascii="Helvetica" w:hAnsi="Helvetica" w:cs="Times"/>
          <w:color w:val="000000"/>
        </w:rPr>
      </w:pPr>
      <w:r w:rsidRPr="00092AF2">
        <w:rPr>
          <w:rFonts w:ascii="Helvetica" w:hAnsi="Helvetica" w:cs="Times"/>
          <w:color w:val="000000"/>
        </w:rPr>
        <w:t>One of the key indicators an administrator uses to determine the success of a PD program is seeing that teachers are actually implementing what they are learning. Having an active communication plan to report progress and successes is crucial.</w:t>
      </w:r>
    </w:p>
    <w:p w14:paraId="50CB8092" w14:textId="77777777" w:rsidR="005B34A0" w:rsidRPr="00092AF2" w:rsidRDefault="005B34A0" w:rsidP="005B3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Helvetica" w:hAnsi="Helvetica" w:cs="Helvetica"/>
          <w:b/>
          <w:color w:val="084263"/>
        </w:rPr>
      </w:pPr>
      <w:r w:rsidRPr="00092AF2">
        <w:rPr>
          <w:rFonts w:ascii="Helvetica" w:hAnsi="Helvetica" w:cs="Helvetica"/>
          <w:b/>
          <w:color w:val="084263"/>
        </w:rPr>
        <w:t>8.  Make the Most of Your time</w:t>
      </w:r>
    </w:p>
    <w:p w14:paraId="2A1047EB" w14:textId="77777777" w:rsidR="005B34A0" w:rsidRPr="00092AF2" w:rsidRDefault="005B34A0" w:rsidP="005B3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0"/>
        <w:rPr>
          <w:rFonts w:ascii="Helvetica" w:hAnsi="Helvetica" w:cs="Times"/>
          <w:color w:val="000000"/>
        </w:rPr>
      </w:pPr>
      <w:r w:rsidRPr="00092AF2">
        <w:rPr>
          <w:rFonts w:ascii="Helvetica" w:hAnsi="Helvetica" w:cs="Times"/>
          <w:color w:val="000000"/>
        </w:rPr>
        <w:t>Coaching programs are having success regardless of whether they allow for full-time coaches or peer-embedded support with other practicing teachers. Put your best thinking forward in determining a process that will work within budget and time variables.</w:t>
      </w:r>
    </w:p>
    <w:p w14:paraId="4DA3C4E8" w14:textId="77777777" w:rsidR="005B34A0" w:rsidRPr="00092AF2" w:rsidRDefault="005B34A0" w:rsidP="005B3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Helvetica" w:hAnsi="Helvetica" w:cs="Helvetica"/>
          <w:b/>
          <w:color w:val="084263"/>
        </w:rPr>
      </w:pPr>
      <w:r w:rsidRPr="00092AF2">
        <w:rPr>
          <w:rFonts w:ascii="Helvetica" w:hAnsi="Helvetica" w:cs="Helvetica"/>
          <w:b/>
          <w:color w:val="084263"/>
        </w:rPr>
        <w:t>9.  Take technology Mainstream</w:t>
      </w:r>
    </w:p>
    <w:p w14:paraId="1EC5DD83" w14:textId="77777777" w:rsidR="005B34A0" w:rsidRPr="00092AF2" w:rsidRDefault="005B34A0" w:rsidP="005B3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Helvetica" w:hAnsi="Helvetica" w:cs="Times"/>
          <w:color w:val="000000"/>
        </w:rPr>
      </w:pPr>
      <w:r>
        <w:rPr>
          <w:rFonts w:ascii="Helvetica" w:hAnsi="Helvetica" w:cs="Times"/>
          <w:color w:val="000000"/>
        </w:rPr>
        <w:tab/>
      </w:r>
      <w:r w:rsidRPr="00092AF2">
        <w:rPr>
          <w:rFonts w:ascii="Helvetica" w:hAnsi="Helvetica" w:cs="Times"/>
          <w:color w:val="000000"/>
        </w:rPr>
        <w:t>Every PD initiative can benefit from the integration of technology. Together, you’re better.</w:t>
      </w:r>
    </w:p>
    <w:p w14:paraId="27CFAD47" w14:textId="77777777" w:rsidR="005B34A0" w:rsidRPr="00092AF2" w:rsidRDefault="005B34A0" w:rsidP="005B3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Helvetica" w:hAnsi="Helvetica" w:cs="Helvetica"/>
          <w:b/>
          <w:color w:val="084263"/>
        </w:rPr>
      </w:pPr>
      <w:r w:rsidRPr="00092AF2">
        <w:rPr>
          <w:rFonts w:ascii="Helvetica" w:hAnsi="Helvetica" w:cs="Helvetica"/>
          <w:b/>
          <w:color w:val="084263"/>
        </w:rPr>
        <w:t>10. Leverage the World</w:t>
      </w:r>
    </w:p>
    <w:p w14:paraId="070E5239" w14:textId="5A4AD4C0" w:rsidR="00786A29" w:rsidRPr="005B34A0" w:rsidRDefault="005B34A0" w:rsidP="005B34A0">
      <w:pPr>
        <w:spacing w:before="120"/>
        <w:ind w:left="720"/>
        <w:rPr>
          <w:rFonts w:ascii="Helvetica" w:hAnsi="Helvetica"/>
        </w:rPr>
      </w:pPr>
      <w:r w:rsidRPr="00092AF2">
        <w:rPr>
          <w:rFonts w:ascii="Helvetica" w:hAnsi="Helvetica" w:cs="Times"/>
          <w:color w:val="000000"/>
        </w:rPr>
        <w:t xml:space="preserve">Resist the temptation to reinvent the wheel. </w:t>
      </w:r>
      <w:proofErr w:type="gramStart"/>
      <w:r w:rsidRPr="00092AF2">
        <w:rPr>
          <w:rFonts w:ascii="Helvetica" w:hAnsi="Helvetica" w:cs="Times"/>
          <w:color w:val="000000"/>
        </w:rPr>
        <w:t>Use technology, coaching methods, and learning communities as “power partners” to tap into existing resources, experts, and support structures.</w:t>
      </w:r>
      <w:bookmarkStart w:id="0" w:name="_GoBack"/>
      <w:bookmarkEnd w:id="0"/>
      <w:proofErr w:type="gramEnd"/>
    </w:p>
    <w:sectPr w:rsidR="00786A29" w:rsidRPr="005B34A0" w:rsidSect="005B34A0">
      <w:headerReference w:type="even" r:id="rId9"/>
      <w:headerReference w:type="default" r:id="rId10"/>
      <w:footerReference w:type="even" r:id="rId11"/>
      <w:footerReference w:type="default" r:id="rId12"/>
      <w:headerReference w:type="first" r:id="rId13"/>
      <w:footerReference w:type="first" r:id="rId14"/>
      <w:pgSz w:w="12240" w:h="15840"/>
      <w:pgMar w:top="270" w:right="720" w:bottom="63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A8F2F" w14:textId="77777777" w:rsidR="005B34A0" w:rsidRDefault="005B34A0" w:rsidP="00C65E6A">
      <w:r>
        <w:separator/>
      </w:r>
    </w:p>
  </w:endnote>
  <w:endnote w:type="continuationSeparator" w:id="0">
    <w:p w14:paraId="5C1C7AFB" w14:textId="77777777" w:rsidR="005B34A0" w:rsidRDefault="005B34A0" w:rsidP="00C6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4BEC1F" w14:textId="77777777" w:rsidR="005B34A0" w:rsidRDefault="005B34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00626D" w14:textId="77777777" w:rsidR="005B34A0" w:rsidRDefault="005B34A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AD8E6B" w14:textId="77777777" w:rsidR="005B34A0" w:rsidRDefault="005B34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6812C" w14:textId="77777777" w:rsidR="005B34A0" w:rsidRDefault="005B34A0" w:rsidP="00C65E6A">
      <w:r>
        <w:separator/>
      </w:r>
    </w:p>
  </w:footnote>
  <w:footnote w:type="continuationSeparator" w:id="0">
    <w:p w14:paraId="24F0A502" w14:textId="77777777" w:rsidR="005B34A0" w:rsidRDefault="005B34A0" w:rsidP="00C65E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F0C30F" w14:textId="77777777" w:rsidR="005B34A0" w:rsidRDefault="005B34A0">
    <w:pPr>
      <w:pStyle w:val="Header"/>
    </w:pPr>
    <w:r>
      <w:rPr>
        <w:noProof/>
      </w:rPr>
      <w:pict w14:anchorId="2EC1AA8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1pt;height:17.9pt;rotation:315;z-index:-251655168;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1ECEFB" w14:textId="77777777" w:rsidR="005B34A0" w:rsidRDefault="005B34A0">
    <w:pPr>
      <w:pStyle w:val="Header"/>
    </w:pPr>
    <w:r>
      <w:rPr>
        <w:noProof/>
      </w:rPr>
      <w:pict w14:anchorId="56B6E33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1pt;height:17.9pt;rotation:315;z-index:-251657216;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A94740" w14:textId="77777777" w:rsidR="005B34A0" w:rsidRDefault="005B34A0">
    <w:pPr>
      <w:pStyle w:val="Header"/>
    </w:pPr>
    <w:r>
      <w:rPr>
        <w:noProof/>
      </w:rPr>
      <w:pict w14:anchorId="413792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91pt;height:17.9pt;rotation:315;z-index:-251653120;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33F5"/>
    <w:multiLevelType w:val="multilevel"/>
    <w:tmpl w:val="DF5C82C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Century Gothic" w:eastAsia="Times New Roman" w:hAnsi="Century Gothic" w:cs="Times New Roman"/>
        <w:b/>
      </w:rPr>
    </w:lvl>
    <w:lvl w:ilvl="3">
      <w:start w:val="1"/>
      <w:numFmt w:val="decimal"/>
      <w:lvlText w:val="%4."/>
      <w:lvlJc w:val="left"/>
      <w:pPr>
        <w:ind w:left="1440" w:hanging="360"/>
      </w:pPr>
      <w:rPr>
        <w:rFonts w:ascii="Century Gothic" w:eastAsia="Times New Roman" w:hAnsi="Century Gothic" w:cs="Times New Roman"/>
        <w:b w:val="0"/>
        <w:color w:val="auto"/>
      </w:rPr>
    </w:lvl>
    <w:lvl w:ilvl="4">
      <w:start w:val="1"/>
      <w:numFmt w:val="lowerLetter"/>
      <w:lvlText w:val="%5."/>
      <w:lvlJc w:val="left"/>
      <w:pPr>
        <w:ind w:left="1800" w:hanging="360"/>
      </w:pPr>
      <w:rPr>
        <w:rFonts w:ascii="Century Gothic" w:eastAsia="Times New Roman" w:hAnsi="Century Gothic"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143D59"/>
    <w:multiLevelType w:val="hybridMultilevel"/>
    <w:tmpl w:val="E5EE8EB6"/>
    <w:lvl w:ilvl="0" w:tplc="723009F2">
      <w:start w:val="1"/>
      <w:numFmt w:val="decimal"/>
      <w:lvlText w:val="%1."/>
      <w:lvlJc w:val="left"/>
      <w:pPr>
        <w:ind w:left="1440" w:hanging="360"/>
      </w:pPr>
      <w:rPr>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9B236B"/>
    <w:multiLevelType w:val="hybridMultilevel"/>
    <w:tmpl w:val="08DE87BE"/>
    <w:lvl w:ilvl="0" w:tplc="CEF074CA">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69531B"/>
    <w:multiLevelType w:val="hybridMultilevel"/>
    <w:tmpl w:val="06B835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08E3BDC"/>
    <w:multiLevelType w:val="hybridMultilevel"/>
    <w:tmpl w:val="452038F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1800" w:hanging="360"/>
      </w:pPr>
      <w:rPr>
        <w:rFonts w:ascii="Wingdings" w:hAnsi="Wingdings" w:hint="default"/>
      </w:rPr>
    </w:lvl>
    <w:lvl w:ilvl="3" w:tplc="86ECAE88">
      <w:start w:val="1"/>
      <w:numFmt w:val="bullet"/>
      <w:lvlText w:val=""/>
      <w:lvlJc w:val="left"/>
      <w:pPr>
        <w:ind w:left="2520" w:hanging="360"/>
      </w:pPr>
      <w:rPr>
        <w:rFonts w:ascii="Wingdings" w:hAnsi="Wingdings" w:hint="default"/>
      </w:rPr>
    </w:lvl>
    <w:lvl w:ilvl="4" w:tplc="318C3932">
      <w:start w:val="1"/>
      <w:numFmt w:val="lowerLetter"/>
      <w:lvlText w:val="%5)"/>
      <w:lvlJc w:val="left"/>
      <w:pPr>
        <w:ind w:left="3240" w:hanging="360"/>
      </w:pPr>
      <w:rPr>
        <w:rFonts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58904AB3"/>
    <w:multiLevelType w:val="multilevel"/>
    <w:tmpl w:val="DF5C82C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Century Gothic" w:eastAsia="Times New Roman" w:hAnsi="Century Gothic" w:cs="Times New Roman"/>
        <w:b/>
      </w:rPr>
    </w:lvl>
    <w:lvl w:ilvl="3">
      <w:start w:val="1"/>
      <w:numFmt w:val="decimal"/>
      <w:lvlText w:val="%4."/>
      <w:lvlJc w:val="left"/>
      <w:pPr>
        <w:ind w:left="1440" w:hanging="360"/>
      </w:pPr>
      <w:rPr>
        <w:rFonts w:ascii="Century Gothic" w:eastAsia="Times New Roman" w:hAnsi="Century Gothic" w:cs="Times New Roman"/>
        <w:b w:val="0"/>
        <w:color w:val="auto"/>
      </w:rPr>
    </w:lvl>
    <w:lvl w:ilvl="4">
      <w:start w:val="1"/>
      <w:numFmt w:val="lowerLetter"/>
      <w:lvlText w:val="%5."/>
      <w:lvlJc w:val="left"/>
      <w:pPr>
        <w:ind w:left="1800" w:hanging="360"/>
      </w:pPr>
      <w:rPr>
        <w:rFonts w:ascii="Century Gothic" w:eastAsia="Times New Roman" w:hAnsi="Century Gothic"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6A"/>
    <w:rsid w:val="0024631B"/>
    <w:rsid w:val="00473D33"/>
    <w:rsid w:val="005B34A0"/>
    <w:rsid w:val="005D3C93"/>
    <w:rsid w:val="00786A29"/>
    <w:rsid w:val="007A176B"/>
    <w:rsid w:val="00885CC3"/>
    <w:rsid w:val="009C33E4"/>
    <w:rsid w:val="00A74697"/>
    <w:rsid w:val="00AC2E05"/>
    <w:rsid w:val="00AD2D4A"/>
    <w:rsid w:val="00B51EBD"/>
    <w:rsid w:val="00C65E6A"/>
    <w:rsid w:val="00D8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802A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6A"/>
    <w:rPr>
      <w:color w:val="0000FF"/>
      <w:u w:val="single"/>
    </w:rPr>
  </w:style>
  <w:style w:type="character" w:styleId="FollowedHyperlink">
    <w:name w:val="FollowedHyperlink"/>
    <w:basedOn w:val="DefaultParagraphFont"/>
    <w:uiPriority w:val="99"/>
    <w:semiHidden/>
    <w:unhideWhenUsed/>
    <w:rsid w:val="00C65E6A"/>
    <w:rPr>
      <w:color w:val="800080" w:themeColor="followedHyperlink"/>
      <w:u w:val="single"/>
    </w:rPr>
  </w:style>
  <w:style w:type="paragraph" w:styleId="Header">
    <w:name w:val="header"/>
    <w:basedOn w:val="Normal"/>
    <w:link w:val="HeaderChar"/>
    <w:uiPriority w:val="99"/>
    <w:unhideWhenUsed/>
    <w:rsid w:val="00C65E6A"/>
    <w:pPr>
      <w:tabs>
        <w:tab w:val="center" w:pos="4320"/>
        <w:tab w:val="right" w:pos="8640"/>
      </w:tabs>
    </w:pPr>
  </w:style>
  <w:style w:type="paragraph" w:styleId="TOC1">
    <w:name w:val="toc 1"/>
    <w:basedOn w:val="Normal"/>
    <w:next w:val="Normal"/>
    <w:autoRedefine/>
    <w:uiPriority w:val="39"/>
    <w:unhideWhenUsed/>
    <w:rsid w:val="00C65E6A"/>
    <w:pPr>
      <w:spacing w:after="100"/>
    </w:pPr>
  </w:style>
  <w:style w:type="character" w:customStyle="1" w:styleId="HeaderChar">
    <w:name w:val="Header Char"/>
    <w:basedOn w:val="DefaultParagraphFont"/>
    <w:link w:val="Header"/>
    <w:uiPriority w:val="99"/>
    <w:rsid w:val="00C65E6A"/>
    <w:rPr>
      <w:rFonts w:ascii="Times New Roman" w:eastAsia="Times New Roman" w:hAnsi="Times New Roman" w:cs="Times New Roman"/>
    </w:rPr>
  </w:style>
  <w:style w:type="paragraph" w:styleId="Footer">
    <w:name w:val="footer"/>
    <w:basedOn w:val="Normal"/>
    <w:link w:val="FooterChar"/>
    <w:uiPriority w:val="99"/>
    <w:unhideWhenUsed/>
    <w:rsid w:val="00C65E6A"/>
    <w:pPr>
      <w:tabs>
        <w:tab w:val="center" w:pos="4320"/>
        <w:tab w:val="right" w:pos="8640"/>
      </w:tabs>
    </w:pPr>
  </w:style>
  <w:style w:type="character" w:customStyle="1" w:styleId="FooterChar">
    <w:name w:val="Footer Char"/>
    <w:basedOn w:val="DefaultParagraphFont"/>
    <w:link w:val="Footer"/>
    <w:uiPriority w:val="99"/>
    <w:rsid w:val="00C65E6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5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CC3"/>
    <w:rPr>
      <w:rFonts w:ascii="Lucida Grande" w:eastAsia="Times New Roman" w:hAnsi="Lucida Grande" w:cs="Lucida Grande"/>
      <w:sz w:val="18"/>
      <w:szCs w:val="18"/>
    </w:rPr>
  </w:style>
  <w:style w:type="paragraph" w:styleId="ListParagraph">
    <w:name w:val="List Paragraph"/>
    <w:basedOn w:val="Normal"/>
    <w:uiPriority w:val="34"/>
    <w:qFormat/>
    <w:rsid w:val="005B34A0"/>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6A"/>
    <w:rPr>
      <w:color w:val="0000FF"/>
      <w:u w:val="single"/>
    </w:rPr>
  </w:style>
  <w:style w:type="character" w:styleId="FollowedHyperlink">
    <w:name w:val="FollowedHyperlink"/>
    <w:basedOn w:val="DefaultParagraphFont"/>
    <w:uiPriority w:val="99"/>
    <w:semiHidden/>
    <w:unhideWhenUsed/>
    <w:rsid w:val="00C65E6A"/>
    <w:rPr>
      <w:color w:val="800080" w:themeColor="followedHyperlink"/>
      <w:u w:val="single"/>
    </w:rPr>
  </w:style>
  <w:style w:type="paragraph" w:styleId="Header">
    <w:name w:val="header"/>
    <w:basedOn w:val="Normal"/>
    <w:link w:val="HeaderChar"/>
    <w:uiPriority w:val="99"/>
    <w:unhideWhenUsed/>
    <w:rsid w:val="00C65E6A"/>
    <w:pPr>
      <w:tabs>
        <w:tab w:val="center" w:pos="4320"/>
        <w:tab w:val="right" w:pos="8640"/>
      </w:tabs>
    </w:pPr>
  </w:style>
  <w:style w:type="paragraph" w:styleId="TOC1">
    <w:name w:val="toc 1"/>
    <w:basedOn w:val="Normal"/>
    <w:next w:val="Normal"/>
    <w:autoRedefine/>
    <w:uiPriority w:val="39"/>
    <w:unhideWhenUsed/>
    <w:rsid w:val="00C65E6A"/>
    <w:pPr>
      <w:spacing w:after="100"/>
    </w:pPr>
  </w:style>
  <w:style w:type="character" w:customStyle="1" w:styleId="HeaderChar">
    <w:name w:val="Header Char"/>
    <w:basedOn w:val="DefaultParagraphFont"/>
    <w:link w:val="Header"/>
    <w:uiPriority w:val="99"/>
    <w:rsid w:val="00C65E6A"/>
    <w:rPr>
      <w:rFonts w:ascii="Times New Roman" w:eastAsia="Times New Roman" w:hAnsi="Times New Roman" w:cs="Times New Roman"/>
    </w:rPr>
  </w:style>
  <w:style w:type="paragraph" w:styleId="Footer">
    <w:name w:val="footer"/>
    <w:basedOn w:val="Normal"/>
    <w:link w:val="FooterChar"/>
    <w:uiPriority w:val="99"/>
    <w:unhideWhenUsed/>
    <w:rsid w:val="00C65E6A"/>
    <w:pPr>
      <w:tabs>
        <w:tab w:val="center" w:pos="4320"/>
        <w:tab w:val="right" w:pos="8640"/>
      </w:tabs>
    </w:pPr>
  </w:style>
  <w:style w:type="character" w:customStyle="1" w:styleId="FooterChar">
    <w:name w:val="Footer Char"/>
    <w:basedOn w:val="DefaultParagraphFont"/>
    <w:link w:val="Footer"/>
    <w:uiPriority w:val="99"/>
    <w:rsid w:val="00C65E6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5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CC3"/>
    <w:rPr>
      <w:rFonts w:ascii="Lucida Grande" w:eastAsia="Times New Roman" w:hAnsi="Lucida Grande" w:cs="Lucida Grande"/>
      <w:sz w:val="18"/>
      <w:szCs w:val="18"/>
    </w:rPr>
  </w:style>
  <w:style w:type="paragraph" w:styleId="ListParagraph">
    <w:name w:val="List Paragraph"/>
    <w:basedOn w:val="Normal"/>
    <w:uiPriority w:val="34"/>
    <w:qFormat/>
    <w:rsid w:val="005B34A0"/>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3B936-426D-0243-A9ED-A7A94B25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2071</Characters>
  <Application>Microsoft Macintosh Word</Application>
  <DocSecurity>0</DocSecurity>
  <Lines>17</Lines>
  <Paragraphs>4</Paragraphs>
  <ScaleCrop>false</ScaleCrop>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FVSC</dc:creator>
  <cp:keywords/>
  <dc:description/>
  <cp:lastModifiedBy>FVSC</cp:lastModifiedBy>
  <cp:revision>2</cp:revision>
  <dcterms:created xsi:type="dcterms:W3CDTF">2011-10-05T14:51:00Z</dcterms:created>
  <dcterms:modified xsi:type="dcterms:W3CDTF">2011-10-05T14:51:00Z</dcterms:modified>
</cp:coreProperties>
</file>